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927B8" w14:textId="2C6284C5" w:rsidR="009E7C14" w:rsidRPr="009E7C14" w:rsidRDefault="00A34E49" w:rsidP="009E7C14">
      <w:pPr>
        <w:pStyle w:val="Titre"/>
        <w:jc w:val="center"/>
        <w:rPr>
          <w:b/>
          <w:color w:val="C00000"/>
          <w:sz w:val="44"/>
          <w:szCs w:val="48"/>
        </w:rPr>
      </w:pPr>
      <w:r w:rsidRPr="00E812AC">
        <w:rPr>
          <w:b/>
          <w:color w:val="002060"/>
          <w:sz w:val="44"/>
          <w:szCs w:val="48"/>
        </w:rPr>
        <w:t>Bordereau de réception</w:t>
      </w:r>
      <w:r w:rsidR="000B7DF7" w:rsidRPr="00E812AC">
        <w:rPr>
          <w:b/>
          <w:color w:val="002060"/>
          <w:sz w:val="44"/>
          <w:szCs w:val="48"/>
        </w:rPr>
        <w:t xml:space="preserve"> – </w:t>
      </w:r>
      <w:r w:rsidR="000B7DF7" w:rsidRPr="00E812AC">
        <w:rPr>
          <w:b/>
          <w:color w:val="C00000"/>
          <w:sz w:val="44"/>
          <w:szCs w:val="48"/>
        </w:rPr>
        <w:t>Vaccins COVID-19</w:t>
      </w:r>
    </w:p>
    <w:p w14:paraId="09D5E722" w14:textId="44786441" w:rsidR="00A34E49" w:rsidRPr="002E453F" w:rsidRDefault="000B7DF7" w:rsidP="00123BA5">
      <w:pPr>
        <w:ind w:firstLine="708"/>
        <w:rPr>
          <w:rFonts w:ascii="Arial" w:eastAsia="Times New Roman" w:hAnsi="Arial" w:cs="Arial"/>
          <w:bCs/>
          <w:szCs w:val="20"/>
          <w:lang w:eastAsia="fr-CA"/>
        </w:rPr>
      </w:pPr>
      <w:r w:rsidRPr="002E453F">
        <w:rPr>
          <w:rFonts w:ascii="Arial" w:eastAsia="Times New Roman" w:hAnsi="Arial" w:cs="Arial"/>
          <w:bCs/>
          <w:szCs w:val="20"/>
          <w:lang w:eastAsia="fr-CA"/>
        </w:rPr>
        <w:t>Date </w:t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t>de réception</w:t>
      </w:r>
      <w:r w:rsidR="00D75E56">
        <w:rPr>
          <w:rFonts w:ascii="Arial" w:eastAsia="Times New Roman" w:hAnsi="Arial" w:cs="Arial"/>
          <w:bCs/>
          <w:szCs w:val="20"/>
          <w:lang w:eastAsia="fr-CA"/>
        </w:rPr>
        <w:t xml:space="preserve">: </w:t>
      </w:r>
      <w:r w:rsidR="00D75E56">
        <w:rPr>
          <w:rFonts w:ascii="Arial" w:eastAsia="Times New Roman" w:hAnsi="Arial" w:cs="Arial"/>
          <w:bCs/>
          <w:szCs w:val="20"/>
          <w:lang w:eastAsia="fr-CA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="00D75E56">
        <w:rPr>
          <w:rFonts w:ascii="Arial" w:eastAsia="Times New Roman" w:hAnsi="Arial" w:cs="Arial"/>
          <w:bCs/>
          <w:szCs w:val="20"/>
          <w:lang w:eastAsia="fr-CA"/>
        </w:rPr>
        <w:instrText xml:space="preserve"> FORMTEXT </w:instrText>
      </w:r>
      <w:r w:rsidR="00D75E56">
        <w:rPr>
          <w:rFonts w:ascii="Arial" w:eastAsia="Times New Roman" w:hAnsi="Arial" w:cs="Arial"/>
          <w:bCs/>
          <w:szCs w:val="20"/>
          <w:lang w:eastAsia="fr-CA"/>
        </w:rPr>
      </w:r>
      <w:r w:rsidR="00D75E56">
        <w:rPr>
          <w:rFonts w:ascii="Arial" w:eastAsia="Times New Roman" w:hAnsi="Arial" w:cs="Arial"/>
          <w:bCs/>
          <w:szCs w:val="20"/>
          <w:lang w:eastAsia="fr-CA"/>
        </w:rPr>
        <w:fldChar w:fldCharType="separate"/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szCs w:val="20"/>
          <w:lang w:eastAsia="fr-CA"/>
        </w:rPr>
        <w:fldChar w:fldCharType="end"/>
      </w:r>
      <w:bookmarkEnd w:id="0"/>
      <w:r w:rsidR="00123BA5">
        <w:rPr>
          <w:rFonts w:ascii="Arial" w:eastAsia="Times New Roman" w:hAnsi="Arial" w:cs="Arial"/>
          <w:bCs/>
          <w:szCs w:val="20"/>
          <w:lang w:eastAsia="fr-CA"/>
        </w:rPr>
        <w:tab/>
      </w:r>
      <w:r w:rsidR="00123BA5">
        <w:rPr>
          <w:rFonts w:ascii="Arial" w:eastAsia="Times New Roman" w:hAnsi="Arial" w:cs="Arial"/>
          <w:bCs/>
          <w:szCs w:val="20"/>
          <w:lang w:eastAsia="fr-CA"/>
        </w:rPr>
        <w:tab/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t xml:space="preserve">Heure de réception: </w:t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softHyphen/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softHyphen/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softHyphen/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softHyphen/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softHyphen/>
      </w:r>
      <w:r w:rsidR="00A34E49" w:rsidRPr="002E453F">
        <w:rPr>
          <w:rFonts w:ascii="Arial" w:eastAsia="Times New Roman" w:hAnsi="Arial" w:cs="Arial"/>
          <w:bCs/>
          <w:szCs w:val="20"/>
          <w:lang w:eastAsia="fr-CA"/>
        </w:rPr>
        <w:softHyphen/>
      </w:r>
      <w:r w:rsidR="00D75E56">
        <w:rPr>
          <w:rFonts w:ascii="Arial" w:eastAsia="Times New Roman" w:hAnsi="Arial" w:cs="Arial"/>
          <w:bCs/>
          <w:szCs w:val="20"/>
          <w:lang w:eastAsia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 w:rsidR="00D75E56">
        <w:rPr>
          <w:rFonts w:ascii="Arial" w:eastAsia="Times New Roman" w:hAnsi="Arial" w:cs="Arial"/>
          <w:bCs/>
          <w:szCs w:val="20"/>
          <w:lang w:eastAsia="fr-CA"/>
        </w:rPr>
        <w:instrText xml:space="preserve"> FORMTEXT </w:instrText>
      </w:r>
      <w:r w:rsidR="00D75E56">
        <w:rPr>
          <w:rFonts w:ascii="Arial" w:eastAsia="Times New Roman" w:hAnsi="Arial" w:cs="Arial"/>
          <w:bCs/>
          <w:szCs w:val="20"/>
          <w:lang w:eastAsia="fr-CA"/>
        </w:rPr>
      </w:r>
      <w:r w:rsidR="00D75E56">
        <w:rPr>
          <w:rFonts w:ascii="Arial" w:eastAsia="Times New Roman" w:hAnsi="Arial" w:cs="Arial"/>
          <w:bCs/>
          <w:szCs w:val="20"/>
          <w:lang w:eastAsia="fr-CA"/>
        </w:rPr>
        <w:fldChar w:fldCharType="separate"/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 w:rsidR="00D75E56">
        <w:rPr>
          <w:rFonts w:ascii="Arial" w:eastAsia="Times New Roman" w:hAnsi="Arial" w:cs="Arial"/>
          <w:bCs/>
          <w:szCs w:val="20"/>
          <w:lang w:eastAsia="fr-CA"/>
        </w:rPr>
        <w:fldChar w:fldCharType="end"/>
      </w:r>
      <w:bookmarkEnd w:id="1"/>
    </w:p>
    <w:p w14:paraId="1B6B98E9" w14:textId="18181132" w:rsidR="00A34E49" w:rsidRPr="00123BA5" w:rsidRDefault="00D75E56" w:rsidP="00123BA5">
      <w:pPr>
        <w:ind w:firstLine="708"/>
        <w:rPr>
          <w:rFonts w:ascii="Arial" w:eastAsia="Times New Roman" w:hAnsi="Arial" w:cs="Arial"/>
          <w:bCs/>
          <w:szCs w:val="20"/>
          <w:lang w:eastAsia="fr-CA"/>
        </w:rPr>
      </w:pPr>
      <w:r>
        <w:rPr>
          <w:rFonts w:ascii="Arial" w:eastAsia="Times New Roman" w:hAnsi="Arial" w:cs="Arial"/>
          <w:bCs/>
          <w:szCs w:val="20"/>
          <w:lang w:eastAsia="fr-CA"/>
        </w:rPr>
        <w:t xml:space="preserve">Village : </w:t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softHyphen/>
      </w:r>
      <w:r>
        <w:rPr>
          <w:rFonts w:ascii="Arial" w:eastAsia="Times New Roman" w:hAnsi="Arial" w:cs="Arial"/>
          <w:bCs/>
          <w:szCs w:val="20"/>
          <w:lang w:eastAsia="fr-CA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>
        <w:rPr>
          <w:rFonts w:ascii="Arial" w:eastAsia="Times New Roman" w:hAnsi="Arial" w:cs="Arial"/>
          <w:bCs/>
          <w:szCs w:val="20"/>
          <w:lang w:eastAsia="fr-CA"/>
        </w:rPr>
        <w:instrText xml:space="preserve"> FORMTEXT </w:instrText>
      </w:r>
      <w:r>
        <w:rPr>
          <w:rFonts w:ascii="Arial" w:eastAsia="Times New Roman" w:hAnsi="Arial" w:cs="Arial"/>
          <w:bCs/>
          <w:szCs w:val="20"/>
          <w:lang w:eastAsia="fr-CA"/>
        </w:rPr>
      </w:r>
      <w:r>
        <w:rPr>
          <w:rFonts w:ascii="Arial" w:eastAsia="Times New Roman" w:hAnsi="Arial" w:cs="Arial"/>
          <w:bCs/>
          <w:szCs w:val="20"/>
          <w:lang w:eastAsia="fr-CA"/>
        </w:rPr>
        <w:fldChar w:fldCharType="separate"/>
      </w:r>
      <w:r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>
        <w:rPr>
          <w:rFonts w:ascii="Arial" w:eastAsia="Times New Roman" w:hAnsi="Arial" w:cs="Arial"/>
          <w:bCs/>
          <w:noProof/>
          <w:szCs w:val="20"/>
          <w:lang w:eastAsia="fr-CA"/>
        </w:rPr>
        <w:t> </w:t>
      </w:r>
      <w:r>
        <w:rPr>
          <w:rFonts w:ascii="Arial" w:eastAsia="Times New Roman" w:hAnsi="Arial" w:cs="Arial"/>
          <w:bCs/>
          <w:szCs w:val="20"/>
          <w:lang w:eastAsia="fr-CA"/>
        </w:rPr>
        <w:fldChar w:fldCharType="end"/>
      </w:r>
      <w:bookmarkEnd w:id="2"/>
      <w:r w:rsidR="00123BA5">
        <w:rPr>
          <w:rFonts w:ascii="Arial" w:eastAsia="Times New Roman" w:hAnsi="Arial" w:cs="Arial"/>
          <w:bCs/>
          <w:szCs w:val="20"/>
          <w:lang w:eastAsia="fr-CA"/>
        </w:rPr>
        <w:tab/>
      </w:r>
      <w:r w:rsidR="00123BA5">
        <w:rPr>
          <w:rFonts w:ascii="Arial" w:eastAsia="Times New Roman" w:hAnsi="Arial" w:cs="Arial"/>
          <w:bCs/>
          <w:szCs w:val="20"/>
          <w:lang w:eastAsia="fr-CA"/>
        </w:rPr>
        <w:tab/>
      </w:r>
      <w:r w:rsidR="00123BA5">
        <w:rPr>
          <w:rFonts w:ascii="Arial" w:eastAsia="Times New Roman" w:hAnsi="Arial" w:cs="Arial"/>
          <w:bCs/>
          <w:szCs w:val="20"/>
          <w:lang w:eastAsia="fr-CA"/>
        </w:rPr>
        <w:tab/>
      </w:r>
      <w:r w:rsidR="00E812AC" w:rsidRPr="002E453F">
        <w:rPr>
          <w:rFonts w:ascii="Arial" w:hAnsi="Arial" w:cs="Arial"/>
          <w:szCs w:val="24"/>
        </w:rPr>
        <w:t xml:space="preserve">Nom de l’intervenant responsable de la réception: </w:t>
      </w:r>
      <w:r w:rsidR="00E812AC" w:rsidRPr="002E453F">
        <w:rPr>
          <w:rFonts w:ascii="Arial" w:hAnsi="Arial" w:cs="Arial"/>
        </w:rPr>
        <w:softHyphen/>
      </w:r>
      <w:r w:rsidR="00E812AC" w:rsidRPr="002E453F">
        <w:rPr>
          <w:rFonts w:ascii="Arial" w:hAnsi="Arial" w:cs="Arial"/>
        </w:rPr>
        <w:softHyphen/>
      </w:r>
      <w:r w:rsidR="00E812AC" w:rsidRPr="002E453F">
        <w:rPr>
          <w:rFonts w:ascii="Arial" w:hAnsi="Arial" w:cs="Arial"/>
        </w:rPr>
        <w:softHyphen/>
      </w:r>
      <w:r w:rsidR="00E812AC" w:rsidRPr="002E453F">
        <w:rPr>
          <w:rFonts w:ascii="Arial" w:hAnsi="Arial" w:cs="Arial"/>
        </w:rPr>
        <w:softHyphen/>
      </w:r>
      <w:r w:rsidR="00E812AC" w:rsidRPr="002E453F">
        <w:rPr>
          <w:rFonts w:ascii="Arial" w:hAnsi="Arial" w:cs="Arial"/>
        </w:rPr>
        <w:softHyphen/>
      </w:r>
      <w:r w:rsidR="00E812AC" w:rsidRPr="002E453F">
        <w:rPr>
          <w:rFonts w:ascii="Arial" w:hAnsi="Arial" w:cs="Arial"/>
        </w:rPr>
        <w:softHyphen/>
      </w:r>
      <w:r w:rsidR="00E812AC" w:rsidRPr="002E453F">
        <w:rPr>
          <w:rFonts w:ascii="Arial" w:hAnsi="Arial" w:cs="Arial"/>
        </w:rPr>
        <w:softHyphen/>
      </w:r>
      <w:r w:rsidR="00E812AC">
        <w:rPr>
          <w:rFonts w:ascii="Arial" w:hAnsi="Arial" w:cs="Arial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E812AC">
        <w:rPr>
          <w:rFonts w:ascii="Arial" w:hAnsi="Arial" w:cs="Arial"/>
          <w:szCs w:val="24"/>
        </w:rPr>
        <w:instrText xml:space="preserve"> FORMTEXT </w:instrText>
      </w:r>
      <w:r w:rsidR="00E812AC">
        <w:rPr>
          <w:rFonts w:ascii="Arial" w:hAnsi="Arial" w:cs="Arial"/>
          <w:szCs w:val="24"/>
        </w:rPr>
      </w:r>
      <w:r w:rsidR="00E812AC">
        <w:rPr>
          <w:rFonts w:ascii="Arial" w:hAnsi="Arial" w:cs="Arial"/>
          <w:szCs w:val="24"/>
        </w:rPr>
        <w:fldChar w:fldCharType="separate"/>
      </w:r>
      <w:r w:rsidR="00E812AC">
        <w:rPr>
          <w:rFonts w:ascii="Arial" w:hAnsi="Arial" w:cs="Arial"/>
          <w:noProof/>
          <w:szCs w:val="24"/>
        </w:rPr>
        <w:t> </w:t>
      </w:r>
      <w:r w:rsidR="00E812AC">
        <w:rPr>
          <w:rFonts w:ascii="Arial" w:hAnsi="Arial" w:cs="Arial"/>
          <w:noProof/>
          <w:szCs w:val="24"/>
        </w:rPr>
        <w:t> </w:t>
      </w:r>
      <w:r w:rsidR="00E812AC">
        <w:rPr>
          <w:rFonts w:ascii="Arial" w:hAnsi="Arial" w:cs="Arial"/>
          <w:noProof/>
          <w:szCs w:val="24"/>
        </w:rPr>
        <w:t> </w:t>
      </w:r>
      <w:r w:rsidR="00E812AC">
        <w:rPr>
          <w:rFonts w:ascii="Arial" w:hAnsi="Arial" w:cs="Arial"/>
          <w:noProof/>
          <w:szCs w:val="24"/>
        </w:rPr>
        <w:t> </w:t>
      </w:r>
      <w:r w:rsidR="00E812AC">
        <w:rPr>
          <w:rFonts w:ascii="Arial" w:hAnsi="Arial" w:cs="Arial"/>
          <w:noProof/>
          <w:szCs w:val="24"/>
        </w:rPr>
        <w:t> </w:t>
      </w:r>
      <w:r w:rsidR="00E812AC">
        <w:rPr>
          <w:rFonts w:ascii="Arial" w:hAnsi="Arial" w:cs="Arial"/>
          <w:szCs w:val="24"/>
        </w:rPr>
        <w:fldChar w:fldCharType="end"/>
      </w:r>
      <w:bookmarkEnd w:id="3"/>
      <w:r w:rsidR="00E812AC" w:rsidRPr="002E453F">
        <w:rPr>
          <w:rFonts w:ascii="Arial" w:hAnsi="Arial" w:cs="Arial"/>
          <w:szCs w:val="24"/>
        </w:rPr>
        <w:t xml:space="preserve"> </w:t>
      </w:r>
    </w:p>
    <w:tbl>
      <w:tblPr>
        <w:tblStyle w:val="Grilledutableau"/>
        <w:tblW w:w="14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237"/>
        <w:gridCol w:w="1417"/>
        <w:gridCol w:w="1418"/>
        <w:gridCol w:w="2126"/>
        <w:gridCol w:w="3111"/>
      </w:tblGrid>
      <w:tr w:rsidR="004D28E2" w:rsidRPr="002E453F" w14:paraId="34C160EE" w14:textId="02D86B10" w:rsidTr="004D28E2">
        <w:trPr>
          <w:trHeight w:val="454"/>
        </w:trPr>
        <w:tc>
          <w:tcPr>
            <w:tcW w:w="6237" w:type="dxa"/>
            <w:shd w:val="clear" w:color="auto" w:fill="D9D9D9" w:themeFill="background1" w:themeFillShade="D9"/>
          </w:tcPr>
          <w:p w14:paraId="57699745" w14:textId="77777777" w:rsidR="004D28E2" w:rsidRPr="002E453F" w:rsidRDefault="004D28E2" w:rsidP="00A34E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99C15DE" w14:textId="77777777" w:rsidR="005C630B" w:rsidRDefault="004D28E2" w:rsidP="00A34E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453F">
              <w:rPr>
                <w:rFonts w:ascii="Arial" w:hAnsi="Arial" w:cs="Arial"/>
                <w:b/>
                <w:sz w:val="20"/>
              </w:rPr>
              <w:t xml:space="preserve">Nombre de </w:t>
            </w:r>
            <w:r w:rsidR="005C630B">
              <w:rPr>
                <w:rFonts w:ascii="Arial" w:hAnsi="Arial" w:cs="Arial"/>
                <w:b/>
                <w:sz w:val="20"/>
              </w:rPr>
              <w:t>fioles</w:t>
            </w:r>
          </w:p>
          <w:p w14:paraId="0E195619" w14:textId="23059E71" w:rsidR="004D28E2" w:rsidRPr="002E453F" w:rsidRDefault="004D28E2" w:rsidP="00A34E49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2E453F">
              <w:rPr>
                <w:rFonts w:ascii="Arial" w:hAnsi="Arial" w:cs="Arial"/>
                <w:b/>
                <w:sz w:val="20"/>
              </w:rPr>
              <w:t>reçues</w:t>
            </w:r>
            <w:proofErr w:type="gramEnd"/>
            <w:r w:rsidRPr="002E453F">
              <w:rPr>
                <w:rFonts w:ascii="Arial" w:hAnsi="Arial" w:cs="Arial"/>
                <w:b/>
                <w:sz w:val="20"/>
              </w:rPr>
              <w:t> 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664A133" w14:textId="137700BA" w:rsidR="004D28E2" w:rsidRPr="002E453F" w:rsidRDefault="004D28E2" w:rsidP="77D899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E453F">
              <w:rPr>
                <w:rFonts w:ascii="Arial" w:hAnsi="Arial" w:cs="Arial"/>
                <w:b/>
                <w:bCs/>
                <w:sz w:val="20"/>
              </w:rPr>
              <w:t>Numéro de lot 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EB6E485" w14:textId="0C2B05A9" w:rsidR="004D28E2" w:rsidRPr="002E453F" w:rsidRDefault="004D28E2" w:rsidP="77D899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Température actuelle à l’arrivée (Temptale):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14:paraId="438FF225" w14:textId="173667FB" w:rsidR="004D28E2" w:rsidRDefault="004D28E2" w:rsidP="77D899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É</w:t>
            </w:r>
            <w:r w:rsidRPr="002E453F">
              <w:rPr>
                <w:rFonts w:ascii="Arial" w:hAnsi="Arial" w:cs="Arial"/>
                <w:b/>
                <w:bCs/>
                <w:sz w:val="20"/>
              </w:rPr>
              <w:t>tat des vaccins </w:t>
            </w:r>
            <w:r w:rsidRPr="004D28E2">
              <w:rPr>
                <w:rFonts w:ascii="Arial" w:hAnsi="Arial" w:cs="Arial"/>
                <w:bCs/>
                <w:i/>
                <w:sz w:val="20"/>
              </w:rPr>
              <w:t>(congelés/liquides; intacts/endommagés; etc.)</w:t>
            </w:r>
          </w:p>
        </w:tc>
      </w:tr>
      <w:tr w:rsidR="00E44811" w:rsidRPr="002E453F" w14:paraId="0A529C4B" w14:textId="77777777" w:rsidTr="005C630B">
        <w:trPr>
          <w:trHeight w:val="1275"/>
        </w:trPr>
        <w:tc>
          <w:tcPr>
            <w:tcW w:w="6237" w:type="dxa"/>
          </w:tcPr>
          <w:p w14:paraId="1FFCE78C" w14:textId="77777777" w:rsidR="00473A51" w:rsidRDefault="00473A51" w:rsidP="00E44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B8D47" w14:textId="77777777" w:rsidR="00473A51" w:rsidRDefault="00473A51" w:rsidP="00E44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AB0B9E" w14:textId="444B9763" w:rsidR="00E44811" w:rsidRPr="005C630B" w:rsidRDefault="00E44811" w:rsidP="00E44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t xml:space="preserve">MODERNA </w:t>
            </w:r>
            <w:proofErr w:type="spellStart"/>
            <w:r w:rsidRPr="005C630B">
              <w:rPr>
                <w:rFonts w:ascii="Arial" w:hAnsi="Arial" w:cs="Arial"/>
                <w:b/>
                <w:sz w:val="20"/>
                <w:szCs w:val="20"/>
              </w:rPr>
              <w:t>Spikevax</w:t>
            </w:r>
            <w:proofErr w:type="spellEnd"/>
            <w:r w:rsidRPr="005C630B">
              <w:rPr>
                <w:rFonts w:ascii="Arial" w:hAnsi="Arial" w:cs="Arial"/>
                <w:b/>
                <w:sz w:val="20"/>
                <w:szCs w:val="20"/>
              </w:rPr>
              <w:t xml:space="preserve"> BIVALENT</w:t>
            </w:r>
            <w:r w:rsidRPr="005C6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0B48" w:rsidRPr="005C630B">
              <w:rPr>
                <w:rFonts w:ascii="Arial" w:hAnsi="Arial" w:cs="Arial"/>
                <w:sz w:val="20"/>
                <w:szCs w:val="20"/>
              </w:rPr>
              <w:t>(0,10mg/ml)</w:t>
            </w:r>
          </w:p>
          <w:p w14:paraId="40D17C0E" w14:textId="2D30C768" w:rsidR="00E44811" w:rsidRPr="005C630B" w:rsidRDefault="00E44811" w:rsidP="00E44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884624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9C94AC0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1CF0C5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D4AD3A1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258083" w14:textId="48ED1A90" w:rsidR="00E44811" w:rsidRPr="005C630B" w:rsidRDefault="00E44811" w:rsidP="008508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3DAC84C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A458FAE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0F2B8B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606374F" w14:textId="77777777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FDCA2" w14:textId="656D34B0" w:rsidR="00E44811" w:rsidRPr="005C630B" w:rsidRDefault="00E44811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3BAB819" w14:textId="491BE771" w:rsidR="00E44811" w:rsidRPr="005C630B" w:rsidRDefault="00E44811" w:rsidP="008508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1D3121B" w14:textId="77777777" w:rsidR="00E44811" w:rsidRPr="005C630B" w:rsidRDefault="00E44811" w:rsidP="00850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0202D" w14:textId="46BC335F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705F126C" w14:textId="371CB81F" w:rsidR="00E44811" w:rsidRPr="005C630B" w:rsidRDefault="00E44811" w:rsidP="000B7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C630B" w:rsidRPr="002E453F" w14:paraId="41E5F3E8" w14:textId="77777777" w:rsidTr="004D28E2">
        <w:trPr>
          <w:trHeight w:val="454"/>
        </w:trPr>
        <w:tc>
          <w:tcPr>
            <w:tcW w:w="6237" w:type="dxa"/>
          </w:tcPr>
          <w:p w14:paraId="4F944502" w14:textId="77777777" w:rsidR="00473A51" w:rsidRDefault="00473A51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D26BB" w14:textId="2767AE3E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t xml:space="preserve">PFIZER </w:t>
            </w:r>
            <w:proofErr w:type="spellStart"/>
            <w:r w:rsidRPr="005C630B">
              <w:rPr>
                <w:rFonts w:ascii="Arial" w:hAnsi="Arial" w:cs="Arial"/>
                <w:b/>
                <w:sz w:val="20"/>
                <w:szCs w:val="20"/>
              </w:rPr>
              <w:t>Comirnaty</w:t>
            </w:r>
            <w:proofErr w:type="spellEnd"/>
            <w:r w:rsidRPr="005C630B">
              <w:rPr>
                <w:rFonts w:ascii="Arial" w:hAnsi="Arial" w:cs="Arial"/>
                <w:b/>
                <w:sz w:val="20"/>
                <w:szCs w:val="20"/>
              </w:rPr>
              <w:t xml:space="preserve"> (12ans et plus) BIVALENT</w:t>
            </w:r>
            <w:r w:rsidR="00C60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01A8" w:rsidRPr="00C601A8">
              <w:rPr>
                <w:rFonts w:ascii="Arial" w:hAnsi="Arial" w:cs="Arial"/>
                <w:sz w:val="20"/>
                <w:szCs w:val="20"/>
              </w:rPr>
              <w:t>(15 µg/15 µg)</w:t>
            </w:r>
          </w:p>
          <w:p w14:paraId="72448C0C" w14:textId="77777777" w:rsidR="005C630B" w:rsidRDefault="005C630B" w:rsidP="005C630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C630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Ne JAMAIS CONGELER à -20c.</w:t>
            </w:r>
          </w:p>
          <w:p w14:paraId="6DBA0C5D" w14:textId="18BEFEE0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i/>
                <w:sz w:val="8"/>
                <w:szCs w:val="20"/>
              </w:rPr>
            </w:pPr>
          </w:p>
        </w:tc>
        <w:tc>
          <w:tcPr>
            <w:tcW w:w="1417" w:type="dxa"/>
          </w:tcPr>
          <w:p w14:paraId="74875999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A831742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A35AB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2B2C88" w14:textId="12C99D11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10AEBA5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64F3F61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2B1688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820FE" w14:textId="0C0C3979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0FE5556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45A799E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B4A27B" w14:textId="77777777" w:rsidR="00C601A8" w:rsidRDefault="00C601A8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F683F9" w14:textId="0EE0BFC8" w:rsidR="00C601A8" w:rsidRPr="005C630B" w:rsidRDefault="00C601A8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3931ADD1" w14:textId="2E05FC0A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C630B" w:rsidRPr="002E453F" w14:paraId="3DD3F1BF" w14:textId="77777777" w:rsidTr="004D28E2">
        <w:trPr>
          <w:trHeight w:val="454"/>
        </w:trPr>
        <w:tc>
          <w:tcPr>
            <w:tcW w:w="6237" w:type="dxa"/>
          </w:tcPr>
          <w:p w14:paraId="5005460E" w14:textId="77777777" w:rsidR="00473A51" w:rsidRDefault="00473A51" w:rsidP="005C63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B5692D7" w14:textId="06283852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C630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PFIZER </w:t>
            </w:r>
            <w:proofErr w:type="spellStart"/>
            <w:r w:rsidRPr="005C630B">
              <w:rPr>
                <w:rFonts w:ascii="Arial" w:hAnsi="Arial" w:cs="Arial"/>
                <w:b/>
                <w:i/>
                <w:sz w:val="20"/>
                <w:szCs w:val="20"/>
              </w:rPr>
              <w:t>Comirnaty</w:t>
            </w:r>
            <w:proofErr w:type="spellEnd"/>
            <w:r w:rsidRPr="005C630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(5-11 ans) BIVALENT</w:t>
            </w:r>
          </w:p>
          <w:p w14:paraId="67352270" w14:textId="755D5DA0" w:rsidR="005C630B" w:rsidRDefault="005C630B" w:rsidP="005C630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C630B">
              <w:rPr>
                <w:rFonts w:ascii="Arial" w:hAnsi="Arial" w:cs="Arial"/>
                <w:i/>
                <w:color w:val="FF0000"/>
                <w:sz w:val="20"/>
                <w:szCs w:val="20"/>
              </w:rPr>
              <w:t>Ne JAMAIS CONGELER à -20c.</w:t>
            </w:r>
          </w:p>
          <w:p w14:paraId="19DDBB76" w14:textId="77777777" w:rsidR="00473A51" w:rsidRDefault="00473A51" w:rsidP="005C630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0A27A261" w14:textId="4ABD9CCC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i/>
                <w:sz w:val="8"/>
                <w:szCs w:val="20"/>
              </w:rPr>
            </w:pPr>
          </w:p>
        </w:tc>
        <w:tc>
          <w:tcPr>
            <w:tcW w:w="1417" w:type="dxa"/>
          </w:tcPr>
          <w:p w14:paraId="355D49D0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4" w:name="_GoBack"/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4"/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CB3DD58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D2613" w14:textId="5B3F4AF0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33EF5E1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BFDCF4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A81A5" w14:textId="7D8C3176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5C1EC76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132CDD5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C4925" w14:textId="6C1A76F1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</w:tcPr>
          <w:p w14:paraId="405F30C5" w14:textId="77777777" w:rsid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1F33B0B" w14:textId="77777777" w:rsidR="00C601A8" w:rsidRDefault="00C601A8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EDEBD" w14:textId="5F2A12A7" w:rsidR="00C601A8" w:rsidRPr="005C630B" w:rsidRDefault="00C601A8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630B" w:rsidRPr="002E453F" w14:paraId="5FF83188" w14:textId="77777777" w:rsidTr="004D28E2">
        <w:trPr>
          <w:trHeight w:val="454"/>
        </w:trPr>
        <w:tc>
          <w:tcPr>
            <w:tcW w:w="6237" w:type="dxa"/>
          </w:tcPr>
          <w:p w14:paraId="0948843D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t xml:space="preserve">NOVAVAX Nuvaxovid </w:t>
            </w:r>
          </w:p>
          <w:p w14:paraId="7D01AA5B" w14:textId="77777777" w:rsidR="005C630B" w:rsidRDefault="005C630B" w:rsidP="005C630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C630B">
              <w:rPr>
                <w:rFonts w:ascii="Arial" w:hAnsi="Arial" w:cs="Arial"/>
                <w:i/>
                <w:color w:val="FF0000"/>
                <w:sz w:val="20"/>
                <w:szCs w:val="20"/>
              </w:rPr>
              <w:t>Ne JAMAIS CONGELER à -20c.</w:t>
            </w:r>
          </w:p>
          <w:p w14:paraId="7E1B82E4" w14:textId="7C7704D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</w:tc>
        <w:tc>
          <w:tcPr>
            <w:tcW w:w="1417" w:type="dxa"/>
          </w:tcPr>
          <w:p w14:paraId="00795E11" w14:textId="555AE956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B1A61C1" w14:textId="1BB66D19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E251011" w14:textId="40841E4A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1" w:type="dxa"/>
          </w:tcPr>
          <w:p w14:paraId="7EE63124" w14:textId="278ADE4B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C630B" w:rsidRPr="002E453F" w14:paraId="6918C9D9" w14:textId="04494B2A" w:rsidTr="005C630B">
        <w:trPr>
          <w:trHeight w:val="454"/>
        </w:trPr>
        <w:tc>
          <w:tcPr>
            <w:tcW w:w="6237" w:type="dxa"/>
            <w:tcBorders>
              <w:bottom w:val="single" w:sz="4" w:space="0" w:color="auto"/>
            </w:tcBorders>
          </w:tcPr>
          <w:p w14:paraId="0B21C927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t xml:space="preserve">DILUANT PFIZER </w:t>
            </w:r>
          </w:p>
          <w:p w14:paraId="073A99B2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30B">
              <w:rPr>
                <w:rFonts w:ascii="Arial" w:hAnsi="Arial" w:cs="Arial"/>
                <w:sz w:val="20"/>
                <w:szCs w:val="20"/>
              </w:rPr>
              <w:t>(*Ne pas congeler – entreposer entre 2-8C ou à T ambiante)</w:t>
            </w:r>
          </w:p>
          <w:p w14:paraId="43C66BB0" w14:textId="497E3FB8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AB6C7B" w14:textId="32B42399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5" w:name="Texte1"/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05233D" w14:textId="77777777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D54CF3" w14:textId="76E9944B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C63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C630B" w:rsidRPr="002E453F" w14:paraId="28556A88" w14:textId="77777777" w:rsidTr="005C630B">
        <w:trPr>
          <w:trHeight w:hRule="exact" w:val="2644"/>
        </w:trPr>
        <w:tc>
          <w:tcPr>
            <w:tcW w:w="14309" w:type="dxa"/>
            <w:gridSpan w:val="5"/>
            <w:tcBorders>
              <w:bottom w:val="nil"/>
            </w:tcBorders>
          </w:tcPr>
          <w:p w14:paraId="23A51C2E" w14:textId="469D9ACA" w:rsidR="005C630B" w:rsidRPr="005C630B" w:rsidRDefault="005C630B" w:rsidP="005C630B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C630B">
              <w:rPr>
                <w:rFonts w:ascii="Arial" w:hAnsi="Arial" w:cs="Arial"/>
                <w:b/>
                <w:sz w:val="24"/>
                <w:szCs w:val="20"/>
              </w:rPr>
              <w:t>Symbole affiché sur le Temptale à l’arrivée :</w:t>
            </w:r>
            <w:r w:rsidRPr="005C630B">
              <w:rPr>
                <w:rFonts w:ascii="Arial" w:hAnsi="Arial" w:cs="Arial"/>
                <w:b/>
                <w:sz w:val="24"/>
                <w:szCs w:val="20"/>
              </w:rPr>
              <w:tab/>
            </w:r>
          </w:p>
          <w:p w14:paraId="058D05F3" w14:textId="16B15833" w:rsidR="005C630B" w:rsidRPr="005C630B" w:rsidRDefault="005C630B" w:rsidP="005C630B">
            <w:pPr>
              <w:rPr>
                <w:rFonts w:ascii="Arial" w:hAnsi="Arial" w:cs="Arial"/>
                <w:sz w:val="24"/>
                <w:szCs w:val="20"/>
              </w:rPr>
            </w:pPr>
            <w:r w:rsidRPr="005C630B">
              <w:rPr>
                <w:rFonts w:ascii="Arial" w:hAnsi="Arial" w:cs="Arial"/>
                <w:sz w:val="24"/>
                <w:szCs w:val="20"/>
              </w:rPr>
              <w:t xml:space="preserve">                                               1 – fonctionnel </w:t>
            </w:r>
            <w:r w:rsidRPr="005C630B">
              <w:rPr>
                <w:rFonts w:ascii="MS Gothic" w:eastAsia="MS Gothic" w:hAnsi="MS Gothic" w:cs="Arial" w:hint="eastAsia"/>
                <w:sz w:val="24"/>
                <w:szCs w:val="20"/>
              </w:rPr>
              <w:t xml:space="preserve"> </w:t>
            </w:r>
            <w:r w:rsidRPr="005C630B">
              <w:rPr>
                <w:rFonts w:ascii="MS Gothic" w:eastAsia="MS Gothic" w:hAnsi="MS Gothic" w:cs="Arial"/>
                <w:sz w:val="24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Pr="005C630B">
              <w:rPr>
                <w:rFonts w:ascii="MS Gothic" w:eastAsia="MS Gothic" w:hAnsi="MS Gothic" w:cs="Arial"/>
                <w:sz w:val="24"/>
                <w:szCs w:val="20"/>
              </w:rPr>
              <w:instrText xml:space="preserve"> </w:instrText>
            </w:r>
            <w:r w:rsidRPr="005C630B">
              <w:rPr>
                <w:rFonts w:ascii="MS Gothic" w:eastAsia="MS Gothic" w:hAnsi="MS Gothic" w:cs="Arial" w:hint="eastAsia"/>
                <w:sz w:val="24"/>
                <w:szCs w:val="20"/>
              </w:rPr>
              <w:instrText>FORMCHECKBOX</w:instrText>
            </w:r>
            <w:r w:rsidRPr="005C630B">
              <w:rPr>
                <w:rFonts w:ascii="MS Gothic" w:eastAsia="MS Gothic" w:hAnsi="MS Gothic" w:cs="Arial"/>
                <w:sz w:val="24"/>
                <w:szCs w:val="20"/>
              </w:rPr>
              <w:instrText xml:space="preserve"> </w:instrText>
            </w:r>
            <w:r w:rsidR="00473A51">
              <w:rPr>
                <w:rFonts w:ascii="MS Gothic" w:eastAsia="MS Gothic" w:hAnsi="MS Gothic" w:cs="Arial"/>
                <w:sz w:val="24"/>
                <w:szCs w:val="20"/>
              </w:rPr>
            </w:r>
            <w:r w:rsidR="00473A51">
              <w:rPr>
                <w:rFonts w:ascii="MS Gothic" w:eastAsia="MS Gothic" w:hAnsi="MS Gothic" w:cs="Arial"/>
                <w:sz w:val="24"/>
                <w:szCs w:val="20"/>
              </w:rPr>
              <w:fldChar w:fldCharType="separate"/>
            </w:r>
            <w:r w:rsidRPr="005C630B">
              <w:rPr>
                <w:rFonts w:ascii="MS Gothic" w:eastAsia="MS Gothic" w:hAnsi="MS Gothic" w:cs="Arial"/>
                <w:sz w:val="24"/>
                <w:szCs w:val="20"/>
              </w:rPr>
              <w:fldChar w:fldCharType="end"/>
            </w:r>
            <w:bookmarkEnd w:id="6"/>
            <w:r w:rsidRPr="005C630B">
              <w:rPr>
                <w:rFonts w:ascii="Arial" w:hAnsi="Arial" w:cs="Arial"/>
                <w:sz w:val="24"/>
                <w:szCs w:val="20"/>
              </w:rPr>
              <w:t xml:space="preserve">          2 – crochet « √ »  </w:t>
            </w:r>
            <w:r w:rsidRPr="005C630B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5C630B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73A51">
              <w:rPr>
                <w:rFonts w:ascii="Arial" w:hAnsi="Arial" w:cs="Arial"/>
                <w:sz w:val="24"/>
                <w:szCs w:val="20"/>
              </w:rPr>
            </w:r>
            <w:r w:rsidR="00473A5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7"/>
            <w:r w:rsidRPr="005C630B">
              <w:rPr>
                <w:rFonts w:ascii="Arial" w:hAnsi="Arial" w:cs="Arial"/>
                <w:sz w:val="24"/>
                <w:szCs w:val="20"/>
              </w:rPr>
              <w:tab/>
              <w:t xml:space="preserve">     3 – alarme « X » (</w:t>
            </w:r>
            <w:r w:rsidRPr="005C630B">
              <w:rPr>
                <w:rFonts w:ascii="Arial" w:hAnsi="Arial" w:cs="Arial"/>
                <w:color w:val="C00000"/>
                <w:sz w:val="24"/>
                <w:szCs w:val="20"/>
              </w:rPr>
              <w:t>mettre en quarantaine</w:t>
            </w:r>
            <w:r w:rsidRPr="005C630B">
              <w:rPr>
                <w:rFonts w:ascii="Arial" w:hAnsi="Arial" w:cs="Arial"/>
                <w:sz w:val="24"/>
                <w:szCs w:val="20"/>
              </w:rPr>
              <w:t xml:space="preserve">)  </w:t>
            </w:r>
            <w:r w:rsidRPr="005C630B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5C630B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="00473A51">
              <w:rPr>
                <w:rFonts w:ascii="Arial" w:hAnsi="Arial" w:cs="Arial"/>
                <w:sz w:val="24"/>
                <w:szCs w:val="20"/>
              </w:rPr>
            </w:r>
            <w:r w:rsidR="00473A51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5C630B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8"/>
          </w:p>
          <w:p w14:paraId="37EFD61E" w14:textId="2AB1C311" w:rsidR="005C630B" w:rsidRPr="005C630B" w:rsidRDefault="005C630B" w:rsidP="005C63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30B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58F75637" wp14:editId="58CF6DC3">
                  <wp:extent cx="4838814" cy="1317594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ns titr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0" b="1"/>
                          <a:stretch/>
                        </pic:blipFill>
                        <pic:spPr bwMode="auto">
                          <a:xfrm>
                            <a:off x="0" y="0"/>
                            <a:ext cx="4905257" cy="1335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F604E9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27011D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7FDCA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015DC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36CEA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363E99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C5B82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F6197" w14:textId="77777777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4F3949" w14:textId="4D8741E2" w:rsidR="005C630B" w:rsidRPr="005C630B" w:rsidRDefault="005C630B" w:rsidP="005C63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630B" w:rsidRPr="002E453F" w14:paraId="5BC5C7A8" w14:textId="77777777" w:rsidTr="005C630B">
        <w:trPr>
          <w:trHeight w:hRule="exact" w:val="70"/>
        </w:trPr>
        <w:tc>
          <w:tcPr>
            <w:tcW w:w="6237" w:type="dxa"/>
            <w:tcBorders>
              <w:top w:val="nil"/>
            </w:tcBorders>
          </w:tcPr>
          <w:p w14:paraId="455EFCE4" w14:textId="77777777" w:rsidR="005C630B" w:rsidRPr="00D75E56" w:rsidRDefault="005C630B" w:rsidP="005C630B">
            <w:pPr>
              <w:rPr>
                <w:rFonts w:ascii="Arial" w:hAnsi="Arial" w:cs="Arial"/>
                <w:b/>
              </w:rPr>
            </w:pPr>
          </w:p>
        </w:tc>
        <w:tc>
          <w:tcPr>
            <w:tcW w:w="8072" w:type="dxa"/>
            <w:gridSpan w:val="4"/>
            <w:tcBorders>
              <w:top w:val="nil"/>
            </w:tcBorders>
          </w:tcPr>
          <w:p w14:paraId="0819AB1A" w14:textId="5EED017D" w:rsidR="005C630B" w:rsidRPr="00D75E56" w:rsidRDefault="005C630B" w:rsidP="005C630B">
            <w:pPr>
              <w:rPr>
                <w:rFonts w:ascii="Arial" w:hAnsi="Arial" w:cs="Arial"/>
                <w:b/>
              </w:rPr>
            </w:pPr>
          </w:p>
        </w:tc>
      </w:tr>
    </w:tbl>
    <w:p w14:paraId="1B525799" w14:textId="15A08E27" w:rsidR="009E7C14" w:rsidRDefault="5D2BF8C6" w:rsidP="00233EF6">
      <w:pPr>
        <w:spacing w:after="0"/>
        <w:rPr>
          <w:rFonts w:ascii="Arial" w:hAnsi="Arial" w:cs="Arial"/>
        </w:rPr>
      </w:pPr>
      <w:r w:rsidRPr="00233EF6">
        <w:rPr>
          <w:rFonts w:ascii="Arial" w:hAnsi="Arial" w:cs="Arial"/>
        </w:rPr>
        <w:t xml:space="preserve">Les vaccins ont-ils été protégés de la lumière? </w:t>
      </w:r>
      <w:r w:rsidR="00E812AC" w:rsidRPr="00233EF6">
        <w:rPr>
          <w:rFonts w:ascii="Arial" w:hAnsi="Arial" w:cs="Arial"/>
        </w:rPr>
        <w:t xml:space="preserve"> Oui </w:t>
      </w:r>
      <w:r w:rsidR="00E812AC" w:rsidRPr="00233EF6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="00E812AC" w:rsidRPr="00233EF6">
        <w:rPr>
          <w:rFonts w:ascii="Arial" w:hAnsi="Arial" w:cs="Arial"/>
        </w:rPr>
        <w:instrText xml:space="preserve"> FORMCHECKBOX </w:instrText>
      </w:r>
      <w:r w:rsidR="00473A51">
        <w:rPr>
          <w:rFonts w:ascii="Arial" w:hAnsi="Arial" w:cs="Arial"/>
        </w:rPr>
      </w:r>
      <w:r w:rsidR="00473A51">
        <w:rPr>
          <w:rFonts w:ascii="Arial" w:hAnsi="Arial" w:cs="Arial"/>
        </w:rPr>
        <w:fldChar w:fldCharType="separate"/>
      </w:r>
      <w:r w:rsidR="00E812AC" w:rsidRPr="00233EF6">
        <w:rPr>
          <w:rFonts w:ascii="Arial" w:hAnsi="Arial" w:cs="Arial"/>
        </w:rPr>
        <w:fldChar w:fldCharType="end"/>
      </w:r>
      <w:bookmarkEnd w:id="9"/>
      <w:r w:rsidR="00E812AC" w:rsidRPr="00233EF6">
        <w:rPr>
          <w:rFonts w:ascii="Arial" w:hAnsi="Arial" w:cs="Arial"/>
        </w:rPr>
        <w:tab/>
      </w:r>
      <w:r w:rsidR="00E812AC" w:rsidRPr="00233EF6">
        <w:rPr>
          <w:rFonts w:ascii="Arial" w:hAnsi="Arial" w:cs="Arial"/>
        </w:rPr>
        <w:tab/>
        <w:t xml:space="preserve">Non </w:t>
      </w:r>
      <w:r w:rsidR="00E812AC" w:rsidRPr="00233EF6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="00E812AC" w:rsidRPr="00233EF6">
        <w:rPr>
          <w:rFonts w:ascii="Arial" w:hAnsi="Arial" w:cs="Arial"/>
        </w:rPr>
        <w:instrText xml:space="preserve"> FORMCHECKBOX </w:instrText>
      </w:r>
      <w:r w:rsidR="00473A51">
        <w:rPr>
          <w:rFonts w:ascii="Arial" w:hAnsi="Arial" w:cs="Arial"/>
        </w:rPr>
      </w:r>
      <w:r w:rsidR="00473A51">
        <w:rPr>
          <w:rFonts w:ascii="Arial" w:hAnsi="Arial" w:cs="Arial"/>
        </w:rPr>
        <w:fldChar w:fldCharType="separate"/>
      </w:r>
      <w:r w:rsidR="00E812AC" w:rsidRPr="00233EF6">
        <w:rPr>
          <w:rFonts w:ascii="Arial" w:hAnsi="Arial" w:cs="Arial"/>
        </w:rPr>
        <w:fldChar w:fldCharType="end"/>
      </w:r>
      <w:bookmarkEnd w:id="10"/>
    </w:p>
    <w:p w14:paraId="4B7A1FB2" w14:textId="77777777" w:rsidR="005C630B" w:rsidRPr="00233EF6" w:rsidRDefault="005C630B" w:rsidP="00233EF6">
      <w:pPr>
        <w:spacing w:after="0"/>
        <w:rPr>
          <w:rFonts w:ascii="Arial" w:hAnsi="Arial" w:cs="Arial"/>
        </w:rPr>
      </w:pPr>
    </w:p>
    <w:p w14:paraId="738C9B97" w14:textId="77777777" w:rsidR="00850862" w:rsidRDefault="00644237" w:rsidP="00850862">
      <w:pPr>
        <w:jc w:val="center"/>
        <w:rPr>
          <w:rFonts w:ascii="Arial" w:hAnsi="Arial" w:cs="Arial"/>
          <w:bCs/>
          <w:iCs/>
          <w:szCs w:val="24"/>
        </w:rPr>
      </w:pPr>
      <w:r w:rsidRPr="00233EF6">
        <w:rPr>
          <w:rFonts w:ascii="Arial" w:hAnsi="Arial" w:cs="Arial"/>
          <w:b/>
          <w:bCs/>
          <w:iCs/>
          <w:color w:val="C00000"/>
          <w:szCs w:val="24"/>
        </w:rPr>
        <w:t>*</w:t>
      </w:r>
      <w:r w:rsidR="009E7C14">
        <w:rPr>
          <w:rFonts w:ascii="Arial" w:hAnsi="Arial" w:cs="Arial"/>
          <w:b/>
          <w:bCs/>
          <w:iCs/>
          <w:szCs w:val="24"/>
        </w:rPr>
        <w:t>F</w:t>
      </w:r>
      <w:r w:rsidRPr="00233EF6">
        <w:rPr>
          <w:rFonts w:ascii="Arial" w:hAnsi="Arial" w:cs="Arial"/>
          <w:b/>
          <w:bCs/>
          <w:iCs/>
          <w:szCs w:val="24"/>
        </w:rPr>
        <w:t xml:space="preserve">aire parvenir ce bordereau </w:t>
      </w:r>
      <w:r w:rsidR="00233EF6" w:rsidRPr="00233EF6">
        <w:rPr>
          <w:rFonts w:ascii="Arial" w:hAnsi="Arial" w:cs="Arial"/>
          <w:b/>
          <w:bCs/>
          <w:iCs/>
          <w:szCs w:val="24"/>
        </w:rPr>
        <w:t xml:space="preserve">à la </w:t>
      </w:r>
      <w:r w:rsidR="00233EF6" w:rsidRPr="00233EF6">
        <w:rPr>
          <w:rFonts w:ascii="Arial" w:hAnsi="Arial" w:cs="Arial"/>
          <w:b/>
          <w:bCs/>
          <w:iCs/>
          <w:color w:val="C00000"/>
          <w:szCs w:val="24"/>
        </w:rPr>
        <w:t xml:space="preserve">pharmacie, </w:t>
      </w:r>
      <w:r w:rsidR="00233EF6" w:rsidRPr="00233EF6">
        <w:rPr>
          <w:rFonts w:ascii="Arial" w:hAnsi="Arial" w:cs="Arial"/>
          <w:b/>
          <w:bCs/>
          <w:iCs/>
          <w:szCs w:val="24"/>
        </w:rPr>
        <w:t xml:space="preserve">à votre </w:t>
      </w:r>
      <w:r w:rsidR="00233EF6" w:rsidRPr="00233EF6">
        <w:rPr>
          <w:rFonts w:ascii="Arial" w:hAnsi="Arial" w:cs="Arial"/>
          <w:b/>
          <w:bCs/>
          <w:iCs/>
          <w:color w:val="C00000"/>
          <w:szCs w:val="24"/>
        </w:rPr>
        <w:t>conseillère en vaccination</w:t>
      </w:r>
      <w:r w:rsidR="00E812AC" w:rsidRPr="00233EF6">
        <w:rPr>
          <w:rFonts w:ascii="Arial" w:hAnsi="Arial" w:cs="Arial"/>
          <w:b/>
          <w:bCs/>
          <w:iCs/>
          <w:color w:val="C00000"/>
          <w:szCs w:val="24"/>
        </w:rPr>
        <w:t xml:space="preserve"> </w:t>
      </w:r>
      <w:r w:rsidR="009E7C14">
        <w:rPr>
          <w:rFonts w:ascii="Arial" w:hAnsi="Arial" w:cs="Arial"/>
          <w:b/>
          <w:bCs/>
          <w:iCs/>
          <w:szCs w:val="24"/>
        </w:rPr>
        <w:t>et à</w:t>
      </w:r>
      <w:r w:rsidRPr="00233EF6">
        <w:rPr>
          <w:rFonts w:ascii="Arial" w:hAnsi="Arial" w:cs="Arial"/>
          <w:b/>
          <w:bCs/>
          <w:iCs/>
          <w:szCs w:val="24"/>
        </w:rPr>
        <w:t xml:space="preserve"> </w:t>
      </w:r>
      <w:hyperlink r:id="rId9">
        <w:r w:rsidR="00233EF6" w:rsidRPr="00233EF6">
          <w:rPr>
            <w:rStyle w:val="Lienhypertexte"/>
            <w:rFonts w:ascii="Arial" w:hAnsi="Arial" w:cs="Arial"/>
            <w:b/>
            <w:bCs/>
            <w:iCs/>
            <w:color w:val="C00000"/>
            <w:szCs w:val="24"/>
          </w:rPr>
          <w:t>vanessa.drolet.ciussscn@ssss.gouv.qc.ca</w:t>
        </w:r>
      </w:hyperlink>
      <w:r w:rsidRPr="00233EF6">
        <w:rPr>
          <w:rFonts w:ascii="Arial" w:hAnsi="Arial" w:cs="Arial"/>
          <w:b/>
          <w:bCs/>
          <w:iCs/>
          <w:color w:val="C00000"/>
          <w:szCs w:val="24"/>
        </w:rPr>
        <w:t xml:space="preserve"> </w:t>
      </w:r>
      <w:r w:rsidRPr="00233EF6">
        <w:rPr>
          <w:rFonts w:ascii="Arial" w:hAnsi="Arial" w:cs="Arial"/>
          <w:b/>
          <w:bCs/>
          <w:iCs/>
          <w:szCs w:val="24"/>
        </w:rPr>
        <w:t>afin d’obtenir l’autori</w:t>
      </w:r>
      <w:r w:rsidR="00233EF6" w:rsidRPr="00233EF6">
        <w:rPr>
          <w:rFonts w:ascii="Arial" w:hAnsi="Arial" w:cs="Arial"/>
          <w:b/>
          <w:bCs/>
          <w:iCs/>
          <w:szCs w:val="24"/>
        </w:rPr>
        <w:t>sation d’utiliser les vaccins.</w:t>
      </w:r>
      <w:r w:rsidR="009E7C14">
        <w:rPr>
          <w:rFonts w:ascii="Arial" w:hAnsi="Arial" w:cs="Arial"/>
          <w:bCs/>
          <w:iCs/>
          <w:szCs w:val="24"/>
        </w:rPr>
        <w:t xml:space="preserve"> </w:t>
      </w:r>
    </w:p>
    <w:p w14:paraId="0CDC5DAB" w14:textId="7439DA7A" w:rsidR="002A06BB" w:rsidRPr="009E7C14" w:rsidRDefault="009E7C14" w:rsidP="00850862">
      <w:pPr>
        <w:jc w:val="center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color w:val="002060"/>
          <w:szCs w:val="24"/>
        </w:rPr>
        <w:t xml:space="preserve">*Signaler toute anomalie/incident. - </w:t>
      </w:r>
      <w:r w:rsidR="00A36A98" w:rsidRPr="00D75E56">
        <w:rPr>
          <w:rFonts w:ascii="Arial" w:hAnsi="Arial" w:cs="Arial"/>
          <w:bCs/>
          <w:iCs/>
          <w:color w:val="002060"/>
          <w:szCs w:val="24"/>
        </w:rPr>
        <w:t>Retourner le Crédo-Cube et le Temptale à la phar</w:t>
      </w:r>
      <w:r>
        <w:rPr>
          <w:rFonts w:ascii="Arial" w:hAnsi="Arial" w:cs="Arial"/>
          <w:bCs/>
          <w:iCs/>
          <w:color w:val="002060"/>
          <w:szCs w:val="24"/>
        </w:rPr>
        <w:t xml:space="preserve">macie </w:t>
      </w:r>
      <w:r w:rsidR="00E812AC">
        <w:rPr>
          <w:rFonts w:ascii="Arial" w:hAnsi="Arial" w:cs="Arial"/>
          <w:bCs/>
          <w:iCs/>
          <w:color w:val="002060"/>
          <w:szCs w:val="24"/>
        </w:rPr>
        <w:t>sur le prochain vol*</w:t>
      </w:r>
      <w:r w:rsidR="00A36A98" w:rsidRPr="00D75E56">
        <w:rPr>
          <w:rFonts w:ascii="Arial" w:hAnsi="Arial" w:cs="Arial"/>
          <w:bCs/>
          <w:iCs/>
          <w:color w:val="002060"/>
          <w:szCs w:val="24"/>
        </w:rPr>
        <w:t xml:space="preserve"> </w:t>
      </w:r>
    </w:p>
    <w:sectPr w:rsidR="002A06BB" w:rsidRPr="009E7C14" w:rsidSect="00D3346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50B2"/>
    <w:multiLevelType w:val="hybridMultilevel"/>
    <w:tmpl w:val="0354313C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5BD0A14"/>
    <w:multiLevelType w:val="hybridMultilevel"/>
    <w:tmpl w:val="AA72726E"/>
    <w:lvl w:ilvl="0" w:tplc="4414F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81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A5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21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C5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6C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4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67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0B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066DB"/>
    <w:multiLevelType w:val="hybridMultilevel"/>
    <w:tmpl w:val="3B5210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658C9"/>
    <w:multiLevelType w:val="hybridMultilevel"/>
    <w:tmpl w:val="DF0EC272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9A87CB1"/>
    <w:multiLevelType w:val="hybridMultilevel"/>
    <w:tmpl w:val="B92AF9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QYayhbdHV8mtjdC7LtmxZjyLz3mgCCjq69E6kHjcUOpIwbEpRus9lR0XqMub/Mc6DzeTvFJQ01aOXLuWR4SgQ==" w:salt="DwlyoYsX4jITSLULHYxn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F7"/>
    <w:rsid w:val="000911EA"/>
    <w:rsid w:val="000B557B"/>
    <w:rsid w:val="000B7DF7"/>
    <w:rsid w:val="000E241B"/>
    <w:rsid w:val="00123BA5"/>
    <w:rsid w:val="00160B0A"/>
    <w:rsid w:val="00233EF6"/>
    <w:rsid w:val="00240B48"/>
    <w:rsid w:val="002A06BB"/>
    <w:rsid w:val="002E453F"/>
    <w:rsid w:val="00436765"/>
    <w:rsid w:val="00473A51"/>
    <w:rsid w:val="004D28E2"/>
    <w:rsid w:val="004D5D07"/>
    <w:rsid w:val="00534558"/>
    <w:rsid w:val="005C630B"/>
    <w:rsid w:val="00644237"/>
    <w:rsid w:val="00683ABD"/>
    <w:rsid w:val="006D0D21"/>
    <w:rsid w:val="00850862"/>
    <w:rsid w:val="00874E59"/>
    <w:rsid w:val="0098681D"/>
    <w:rsid w:val="009E7C14"/>
    <w:rsid w:val="00A34E49"/>
    <w:rsid w:val="00A36A98"/>
    <w:rsid w:val="00A66C6F"/>
    <w:rsid w:val="00B062D6"/>
    <w:rsid w:val="00C601A8"/>
    <w:rsid w:val="00D3346F"/>
    <w:rsid w:val="00D75E56"/>
    <w:rsid w:val="00E07F7E"/>
    <w:rsid w:val="00E42546"/>
    <w:rsid w:val="00E44811"/>
    <w:rsid w:val="00E812AC"/>
    <w:rsid w:val="00EA50D6"/>
    <w:rsid w:val="00EB19F8"/>
    <w:rsid w:val="00F35359"/>
    <w:rsid w:val="00FC573F"/>
    <w:rsid w:val="03FB5845"/>
    <w:rsid w:val="05EE9EBF"/>
    <w:rsid w:val="05FCD7D9"/>
    <w:rsid w:val="10E8C0CE"/>
    <w:rsid w:val="15720124"/>
    <w:rsid w:val="1F0E080B"/>
    <w:rsid w:val="235FCF19"/>
    <w:rsid w:val="269C2C26"/>
    <w:rsid w:val="29D693E5"/>
    <w:rsid w:val="2F583E30"/>
    <w:rsid w:val="3E3C301C"/>
    <w:rsid w:val="3F100C1C"/>
    <w:rsid w:val="3FD8007D"/>
    <w:rsid w:val="44924943"/>
    <w:rsid w:val="462E19A4"/>
    <w:rsid w:val="5328460E"/>
    <w:rsid w:val="57FE6C2D"/>
    <w:rsid w:val="58EB0BE3"/>
    <w:rsid w:val="5D2BF8C6"/>
    <w:rsid w:val="60C5BA4A"/>
    <w:rsid w:val="6C9F3F88"/>
    <w:rsid w:val="77D899A1"/>
    <w:rsid w:val="7C0D55E4"/>
    <w:rsid w:val="7FF4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B99"/>
  <w15:chartTrackingRefBased/>
  <w15:docId w15:val="{2984D4AB-55CD-4F7E-8943-DCBDBCCE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34E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36A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anessa.drolet.ciussscn@ssss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9435BF19115488A6B0329302A69E6" ma:contentTypeVersion="11" ma:contentTypeDescription="Crée un document." ma:contentTypeScope="" ma:versionID="9f8cc2ac92e0efff1257edea36c820d3">
  <xsd:schema xmlns:xsd="http://www.w3.org/2001/XMLSchema" xmlns:xs="http://www.w3.org/2001/XMLSchema" xmlns:p="http://schemas.microsoft.com/office/2006/metadata/properties" xmlns:ns2="1a0f38b7-3592-45db-9ef5-7a87b7cb9614" xmlns:ns3="c0ed6827-880a-46b6-bbf2-9df37c99a884" targetNamespace="http://schemas.microsoft.com/office/2006/metadata/properties" ma:root="true" ma:fieldsID="94223be378f42fb1bc9da30f2770e297" ns2:_="" ns3:_="">
    <xsd:import namespace="1a0f38b7-3592-45db-9ef5-7a87b7cb9614"/>
    <xsd:import namespace="c0ed6827-880a-46b6-bbf2-9df37c99a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38b7-3592-45db-9ef5-7a87b7cb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6827-880a-46b6-bbf2-9df37c99a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B9B24-5A20-40A0-806F-2086DFB54F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1F077-CB2B-40DB-82A4-55A4AA5D6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41E52-3E7D-46C4-9DAA-211ACDF80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f38b7-3592-45db-9ef5-7a87b7cb9614"/>
    <ds:schemaRef ds:uri="c0ed6827-880a-46b6-bbf2-9df37c99a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de la Capitale-Nationale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Drolet</dc:creator>
  <cp:keywords/>
  <dc:description/>
  <cp:lastModifiedBy>Vanessa Drolet (CIUSSSCN-RRSSSN)</cp:lastModifiedBy>
  <cp:revision>2</cp:revision>
  <dcterms:created xsi:type="dcterms:W3CDTF">2023-08-18T19:23:00Z</dcterms:created>
  <dcterms:modified xsi:type="dcterms:W3CDTF">2023-08-18T19:23:00Z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0x0101006FF9435BF19115488A6B0329302A69E6</vt:lpwstr>
  </property>
</Properties>
</file>